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0F" w:rsidRPr="00F46F1F" w:rsidRDefault="00F46F1F">
      <w:pPr>
        <w:spacing w:line="360" w:lineRule="exact"/>
        <w:rPr>
          <w:b/>
        </w:rPr>
      </w:pPr>
      <w:r w:rsidRPr="00F46F1F">
        <w:rPr>
          <w:b/>
        </w:rPr>
        <w:t xml:space="preserve">                                                    Письмо№</w:t>
      </w:r>
      <w:r w:rsidR="00674B21">
        <w:rPr>
          <w:b/>
        </w:rPr>
        <w:t>1038</w:t>
      </w:r>
      <w:bookmarkStart w:id="0" w:name="_GoBack"/>
      <w:bookmarkEnd w:id="0"/>
    </w:p>
    <w:p w:rsidR="00F46F1F" w:rsidRPr="00F46F1F" w:rsidRDefault="00F46F1F">
      <w:pPr>
        <w:spacing w:line="360" w:lineRule="exact"/>
        <w:rPr>
          <w:b/>
        </w:rPr>
      </w:pPr>
      <w:r w:rsidRPr="00F46F1F">
        <w:rPr>
          <w:b/>
        </w:rPr>
        <w:t xml:space="preserve">                                                                     От 21 октября 2024г.</w:t>
      </w:r>
    </w:p>
    <w:p w:rsidR="00F46F1F" w:rsidRPr="00F46F1F" w:rsidRDefault="00F46F1F">
      <w:pPr>
        <w:spacing w:line="360" w:lineRule="exact"/>
        <w:rPr>
          <w:b/>
        </w:rPr>
      </w:pPr>
      <w:r w:rsidRPr="00F46F1F">
        <w:rPr>
          <w:b/>
        </w:rPr>
        <w:t xml:space="preserve">                                                           Руководителям </w:t>
      </w:r>
      <w:proofErr w:type="gramStart"/>
      <w:r w:rsidRPr="00F46F1F">
        <w:rPr>
          <w:b/>
        </w:rPr>
        <w:t>образовательных</w:t>
      </w:r>
      <w:proofErr w:type="gramEnd"/>
    </w:p>
    <w:p w:rsidR="00F46F1F" w:rsidRDefault="00F46F1F">
      <w:pPr>
        <w:spacing w:line="360" w:lineRule="exact"/>
        <w:rPr>
          <w:b/>
        </w:rPr>
      </w:pPr>
      <w:r w:rsidRPr="00F46F1F">
        <w:rPr>
          <w:b/>
        </w:rPr>
        <w:t xml:space="preserve">                                                             организаций района</w:t>
      </w:r>
    </w:p>
    <w:p w:rsidR="00F46F1F" w:rsidRPr="00F46F1F" w:rsidRDefault="00F46F1F">
      <w:pPr>
        <w:spacing w:line="360" w:lineRule="exact"/>
        <w:rPr>
          <w:b/>
        </w:rPr>
      </w:pPr>
      <w:r>
        <w:rPr>
          <w:b/>
        </w:rPr>
        <w:t xml:space="preserve">            О проведении внеурочных занятий «Разговоры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важном».</w:t>
      </w:r>
    </w:p>
    <w:p w:rsidR="00F46F1F" w:rsidRPr="00F46F1F" w:rsidRDefault="00F46F1F">
      <w:pPr>
        <w:spacing w:line="360" w:lineRule="exact"/>
        <w:rPr>
          <w:b/>
        </w:rPr>
      </w:pPr>
      <w:r w:rsidRPr="00F46F1F">
        <w:rPr>
          <w:b/>
        </w:rPr>
        <w:t xml:space="preserve">           </w:t>
      </w:r>
    </w:p>
    <w:p w:rsidR="00516D0F" w:rsidRDefault="00F46F1F">
      <w:pPr>
        <w:pStyle w:val="20"/>
        <w:shd w:val="clear" w:color="auto" w:fill="auto"/>
        <w:spacing w:after="0" w:line="319" w:lineRule="exact"/>
        <w:ind w:firstLine="820"/>
        <w:jc w:val="both"/>
      </w:pPr>
      <w:proofErr w:type="gramStart"/>
      <w:r>
        <w:t xml:space="preserve">МКУ «Управление образования» и </w:t>
      </w:r>
      <w:r w:rsidR="002C40ED">
        <w:t xml:space="preserve">Министерство </w:t>
      </w:r>
      <w:r w:rsidR="002C40ED">
        <w:t>образования и наук</w:t>
      </w:r>
      <w:r>
        <w:t>и Республики Дагестан информирую</w:t>
      </w:r>
      <w:r w:rsidR="002C40ED">
        <w:t xml:space="preserve">т о том, что Министерство просвещения Российской Федерации (далее - Министерство) с 2022 года совместно с субъектами Российской Федерации реализует проведение внеурочных занятий «Разговоры о важном» (далее </w:t>
      </w:r>
      <w:r w:rsidR="002C40ED">
        <w:t>- внеурочные занятия) в образовательных организациях, реализующих программы начального общего, основного общего, среднего общего и среднего профессионального образования.</w:t>
      </w:r>
      <w:proofErr w:type="gramEnd"/>
    </w:p>
    <w:p w:rsidR="00516D0F" w:rsidRDefault="002C40ED">
      <w:pPr>
        <w:pStyle w:val="20"/>
        <w:shd w:val="clear" w:color="auto" w:fill="auto"/>
        <w:spacing w:after="0" w:line="319" w:lineRule="exact"/>
        <w:ind w:firstLine="820"/>
        <w:jc w:val="both"/>
      </w:pPr>
      <w:r>
        <w:t>Министерство обращает внимание, что в целях соблюдения достоверности сведений при про</w:t>
      </w:r>
      <w:r>
        <w:t>ведении внеурочных занятий необходимо руководствоваться информацией, предоставленной официальными источниками.</w:t>
      </w:r>
    </w:p>
    <w:p w:rsidR="00516D0F" w:rsidRDefault="002C40ED">
      <w:pPr>
        <w:pStyle w:val="20"/>
        <w:shd w:val="clear" w:color="auto" w:fill="auto"/>
        <w:spacing w:after="0" w:line="319" w:lineRule="exact"/>
        <w:ind w:firstLine="820"/>
        <w:jc w:val="both"/>
      </w:pPr>
      <w:r>
        <w:t>Учитывая актуальность и социальную значимость проведения внеуро</w:t>
      </w:r>
      <w:r w:rsidR="00F46F1F">
        <w:t>чных занятий Вам необходимо</w:t>
      </w:r>
      <w:r>
        <w:t xml:space="preserve"> провести разъяснительную работу в каждом субъекте</w:t>
      </w:r>
      <w:r>
        <w:t xml:space="preserve"> Российской Федерации об использовании в работе информации из официальных источников (сайт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F46F1F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razgovor</w:t>
        </w:r>
        <w:proofErr w:type="spellEnd"/>
        <w:r w:rsidRPr="00F46F1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edsoo</w:t>
        </w:r>
        <w:proofErr w:type="spellEnd"/>
        <w:r w:rsidRPr="00F46F1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F46F1F">
          <w:rPr>
            <w:rStyle w:val="a3"/>
            <w:lang w:eastAsia="en-US" w:bidi="en-US"/>
          </w:rPr>
          <w:t>/</w:t>
        </w:r>
      </w:hyperlink>
      <w:r w:rsidRPr="00F46F1F">
        <w:rPr>
          <w:lang w:eastAsia="en-US" w:bidi="en-US"/>
        </w:rPr>
        <w:t xml:space="preserve">, </w:t>
      </w:r>
      <w:r>
        <w:t xml:space="preserve">сайты </w:t>
      </w:r>
      <w:proofErr w:type="spellStart"/>
      <w:r>
        <w:t>Минпросвещения</w:t>
      </w:r>
      <w:proofErr w:type="spellEnd"/>
      <w:r>
        <w:t xml:space="preserve"> России, ФГБНУ «Институт изучения детства, семьи и воспитания», ФГБНУ «Инсти</w:t>
      </w:r>
      <w:r>
        <w:t>тут стратегии развития образования»).</w:t>
      </w:r>
    </w:p>
    <w:p w:rsidR="00516D0F" w:rsidRDefault="002C40ED">
      <w:pPr>
        <w:pStyle w:val="20"/>
        <w:shd w:val="clear" w:color="auto" w:fill="auto"/>
        <w:spacing w:after="240" w:line="319" w:lineRule="exact"/>
        <w:ind w:firstLine="820"/>
        <w:jc w:val="both"/>
        <w:rPr>
          <w:lang w:eastAsia="en-US" w:bidi="en-US"/>
        </w:rPr>
      </w:pPr>
      <w:r>
        <w:t>Дополнительно можно использовать материалы с проверенных российских источников (</w:t>
      </w:r>
      <w:proofErr w:type="spellStart"/>
      <w:r>
        <w:t>история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культура.рф</w:t>
      </w:r>
      <w:proofErr w:type="spellEnd"/>
      <w:r>
        <w:t xml:space="preserve">, </w:t>
      </w:r>
      <w:proofErr w:type="spellStart"/>
      <w:r>
        <w:rPr>
          <w:lang w:val="en-US" w:eastAsia="en-US" w:bidi="en-US"/>
        </w:rPr>
        <w:t>znanierussia</w:t>
      </w:r>
      <w:proofErr w:type="spellEnd"/>
      <w:r w:rsidRPr="00F46F1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F46F1F">
        <w:rPr>
          <w:lang w:eastAsia="en-US" w:bidi="en-US"/>
        </w:rPr>
        <w:t>).</w:t>
      </w:r>
    </w:p>
    <w:p w:rsidR="00F46F1F" w:rsidRDefault="00F46F1F">
      <w:pPr>
        <w:pStyle w:val="20"/>
        <w:shd w:val="clear" w:color="auto" w:fill="auto"/>
        <w:spacing w:after="240" w:line="319" w:lineRule="exact"/>
        <w:ind w:firstLine="820"/>
        <w:jc w:val="both"/>
        <w:rPr>
          <w:lang w:eastAsia="en-US" w:bidi="en-US"/>
        </w:rPr>
      </w:pPr>
    </w:p>
    <w:p w:rsidR="00F46F1F" w:rsidRDefault="00F46F1F">
      <w:pPr>
        <w:pStyle w:val="20"/>
        <w:shd w:val="clear" w:color="auto" w:fill="auto"/>
        <w:spacing w:after="240" w:line="319" w:lineRule="exact"/>
        <w:ind w:firstLine="820"/>
        <w:jc w:val="both"/>
      </w:pPr>
      <w:r>
        <w:rPr>
          <w:lang w:eastAsia="en-US" w:bidi="en-US"/>
        </w:rPr>
        <w:t xml:space="preserve">Начальник МКУ «Управления образования»:                    </w:t>
      </w:r>
      <w:proofErr w:type="spellStart"/>
      <w:r>
        <w:rPr>
          <w:lang w:eastAsia="en-US" w:bidi="en-US"/>
        </w:rPr>
        <w:t>Х.Н.Исаева</w:t>
      </w:r>
      <w:proofErr w:type="spellEnd"/>
    </w:p>
    <w:p w:rsidR="00516D0F" w:rsidRDefault="002C40ED">
      <w:pPr>
        <w:pStyle w:val="30"/>
        <w:shd w:val="clear" w:color="auto" w:fill="auto"/>
        <w:spacing w:before="0" w:after="0" w:line="248" w:lineRule="exact"/>
        <w:jc w:val="both"/>
      </w:pPr>
      <w:r>
        <w:br w:type="page"/>
      </w:r>
    </w:p>
    <w:sectPr w:rsidR="00516D0F">
      <w:type w:val="continuous"/>
      <w:pgSz w:w="11900" w:h="16840"/>
      <w:pgMar w:top="2042" w:right="675" w:bottom="1127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ED" w:rsidRDefault="002C40ED">
      <w:r>
        <w:separator/>
      </w:r>
    </w:p>
  </w:endnote>
  <w:endnote w:type="continuationSeparator" w:id="0">
    <w:p w:rsidR="002C40ED" w:rsidRDefault="002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ED" w:rsidRDefault="002C40ED"/>
  </w:footnote>
  <w:footnote w:type="continuationSeparator" w:id="0">
    <w:p w:rsidR="002C40ED" w:rsidRDefault="002C40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F"/>
    <w:rsid w:val="002C40ED"/>
    <w:rsid w:val="00516D0F"/>
    <w:rsid w:val="00674B21"/>
    <w:rsid w:val="00F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ind w:firstLine="8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ind w:firstLine="8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2024-10-21T14:02:00Z</dcterms:created>
  <dcterms:modified xsi:type="dcterms:W3CDTF">2024-10-21T14:13:00Z</dcterms:modified>
</cp:coreProperties>
</file>